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</w:t>
      </w:r>
    </w:p>
    <w:p>
      <w:pPr>
        <w:spacing w:line="360" w:lineRule="auto"/>
        <w:jc w:val="both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 xml:space="preserve">             </w:t>
      </w:r>
      <w:r>
        <w:rPr>
          <w:rFonts w:hint="eastAsia" w:ascii="华文中宋" w:hAnsi="华文中宋" w:eastAsia="华文中宋"/>
          <w:sz w:val="44"/>
          <w:szCs w:val="44"/>
        </w:rPr>
        <w:t>乡镇（街道）工会组织建设情况表</w:t>
      </w:r>
    </w:p>
    <w:p>
      <w:pPr>
        <w:ind w:right="224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  <w:lang w:eastAsia="zh-CN"/>
        </w:rPr>
        <w:t>共</w:t>
      </w:r>
      <w:r>
        <w:rPr>
          <w:rFonts w:hint="eastAsia" w:ascii="仿宋_GB2312" w:hAnsi="宋体"/>
          <w:sz w:val="28"/>
          <w:szCs w:val="28"/>
        </w:rPr>
        <w:t>有乡镇（街道）</w:t>
      </w:r>
      <w:r>
        <w:rPr>
          <w:rFonts w:hint="eastAsia" w:ascii="仿宋_GB2312" w:hAnsi="仿宋"/>
          <w:sz w:val="28"/>
          <w:u w:val="single"/>
        </w:rPr>
        <w:t xml:space="preserve">       </w:t>
      </w:r>
      <w:r>
        <w:rPr>
          <w:rFonts w:hint="eastAsia" w:ascii="仿宋_GB2312" w:hAnsi="宋体"/>
          <w:sz w:val="28"/>
          <w:szCs w:val="28"/>
        </w:rPr>
        <w:t>个，已建会</w:t>
      </w:r>
      <w:r>
        <w:rPr>
          <w:rFonts w:hint="eastAsia" w:ascii="仿宋_GB2312" w:hAnsi="仿宋"/>
          <w:sz w:val="28"/>
          <w:u w:val="single"/>
        </w:rPr>
        <w:t xml:space="preserve">      </w:t>
      </w:r>
      <w:r>
        <w:rPr>
          <w:rFonts w:hint="eastAsia" w:ascii="仿宋_GB2312" w:hAnsi="宋体"/>
          <w:sz w:val="28"/>
          <w:szCs w:val="28"/>
        </w:rPr>
        <w:t>个。</w:t>
      </w: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05"/>
        <w:gridCol w:w="1313"/>
        <w:gridCol w:w="985"/>
        <w:gridCol w:w="1072"/>
        <w:gridCol w:w="1200"/>
        <w:gridCol w:w="953"/>
        <w:gridCol w:w="1125"/>
        <w:gridCol w:w="673"/>
        <w:gridCol w:w="1307"/>
        <w:gridCol w:w="600"/>
        <w:gridCol w:w="643"/>
        <w:gridCol w:w="632"/>
        <w:gridCol w:w="584"/>
        <w:gridCol w:w="631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序号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乡镇（街道）名称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所在市</w:t>
            </w:r>
            <w:r>
              <w:rPr>
                <w:rFonts w:hint="eastAsia" w:ascii="宋体" w:hAnsi="宋体" w:eastAsia="宋体"/>
                <w:sz w:val="22"/>
                <w:szCs w:val="21"/>
                <w:lang w:eastAsia="zh-CN"/>
              </w:rPr>
              <w:t>县</w:t>
            </w:r>
          </w:p>
        </w:tc>
        <w:tc>
          <w:tcPr>
            <w:tcW w:w="53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工会</w:t>
            </w:r>
            <w:r>
              <w:rPr>
                <w:rFonts w:ascii="宋体" w:hAnsi="宋体" w:eastAsia="宋体"/>
                <w:sz w:val="22"/>
                <w:szCs w:val="21"/>
              </w:rPr>
              <w:t>组织形式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主席是否专职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副主席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是否</w:t>
            </w:r>
            <w:r>
              <w:rPr>
                <w:rFonts w:ascii="宋体" w:hAnsi="宋体" w:eastAsia="宋体"/>
                <w:sz w:val="22"/>
                <w:szCs w:val="21"/>
              </w:rPr>
              <w:t>专职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专职</w:t>
            </w:r>
          </w:p>
          <w:p>
            <w:pPr>
              <w:spacing w:line="240" w:lineRule="exact"/>
              <w:jc w:val="both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干部数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经费留成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总工会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工会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联合会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工会工作委员会</w:t>
            </w:r>
          </w:p>
        </w:tc>
        <w:tc>
          <w:tcPr>
            <w:tcW w:w="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工会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委员会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其它形式</w:t>
            </w:r>
          </w:p>
        </w:tc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是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否</w:t>
            </w:r>
            <w:r>
              <w:rPr>
                <w:rFonts w:hint="eastAsia" w:ascii="宋体" w:hAnsi="宋体" w:eastAsia="宋体"/>
                <w:sz w:val="22"/>
                <w:szCs w:val="21"/>
              </w:rPr>
              <w:t>（兼任的                  主要职务）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否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1"/>
                <w:lang w:eastAsia="zh-CN"/>
              </w:rPr>
              <w:t>在编</w:t>
            </w:r>
          </w:p>
        </w:tc>
        <w:tc>
          <w:tcPr>
            <w:tcW w:w="5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1"/>
                <w:lang w:eastAsia="zh-CN"/>
              </w:rPr>
              <w:t>聘用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是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……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合计</w:t>
            </w:r>
          </w:p>
        </w:tc>
        <w:tc>
          <w:tcPr>
            <w:tcW w:w="1205" w:type="dxa"/>
            <w:tcBorders>
              <w:tr2bl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13" w:type="dxa"/>
            <w:tcBorders>
              <w:tr2bl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</w:tr>
    </w:tbl>
    <w:p>
      <w:pPr>
        <w:ind w:right="224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注：1.“其它形式”包括代行领导职责的机关工会委员会、工会办事处等，请分别注明。</w:t>
      </w:r>
    </w:p>
    <w:p>
      <w:pPr>
        <w:ind w:right="-173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 xml:space="preserve">    2.如未配备主席（副主席），请在“否”项目下填“无”。如有多名专职副主席，请注明数量。</w:t>
      </w:r>
    </w:p>
    <w:p>
      <w:pPr>
        <w:ind w:right="-173" w:firstLine="560" w:firstLineChars="20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3.专职干部是指专职从事工会工作的编制内人员及聘用人员。</w:t>
      </w:r>
    </w:p>
    <w:p>
      <w:pPr>
        <w:ind w:right="-173" w:firstLine="560" w:firstLineChars="200"/>
        <w:rPr>
          <w:rFonts w:hint="eastAsia" w:ascii="黑体" w:hAnsi="黑体" w:eastAsia="黑体"/>
        </w:rPr>
      </w:pPr>
      <w:r>
        <w:rPr>
          <w:rFonts w:hint="eastAsia" w:ascii="仿宋_GB2312" w:hAnsi="宋体"/>
          <w:sz w:val="28"/>
          <w:szCs w:val="28"/>
        </w:rPr>
        <w:t>4.</w:t>
      </w:r>
      <w:r>
        <w:rPr>
          <w:rFonts w:hint="eastAsia" w:ascii="仿宋_GB2312" w:hAnsi="宋体"/>
          <w:sz w:val="28"/>
          <w:szCs w:val="28"/>
          <w:lang w:eastAsia="zh-CN"/>
        </w:rPr>
        <w:t>请按县区填报。</w:t>
      </w:r>
      <w:r>
        <w:rPr>
          <w:rFonts w:hint="eastAsia" w:ascii="仿宋_GB2312" w:hAnsi="宋体"/>
          <w:sz w:val="28"/>
          <w:szCs w:val="28"/>
        </w:rPr>
        <w:t>对尚未建会的乡镇（街道），请另行提供名单，并说明未建会原因。</w:t>
      </w:r>
    </w:p>
    <w:p>
      <w:pPr>
        <w:spacing w:line="600" w:lineRule="exact"/>
        <w:rPr>
          <w:rFonts w:ascii="黑体" w:hAnsi="黑体" w:eastAsia="黑体"/>
        </w:rPr>
      </w:pPr>
    </w:p>
    <w:p>
      <w:pPr>
        <w:spacing w:line="600" w:lineRule="exact"/>
        <w:rPr>
          <w:rFonts w:hint="eastAsia" w:ascii="华文中宋" w:hAnsi="华文中宋" w:eastAsia="华文中宋"/>
          <w:sz w:val="44"/>
          <w:szCs w:val="44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2</w:t>
      </w:r>
    </w:p>
    <w:p>
      <w:pPr>
        <w:spacing w:line="360" w:lineRule="auto"/>
        <w:ind w:firstLine="880" w:firstLineChars="200"/>
        <w:jc w:val="both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sz w:val="44"/>
          <w:szCs w:val="44"/>
        </w:rPr>
        <w:t>省级以上开发区（工业园区）工会组织建设情况表</w:t>
      </w:r>
    </w:p>
    <w:p>
      <w:pPr>
        <w:spacing w:line="360" w:lineRule="auto"/>
        <w:jc w:val="left"/>
        <w:rPr>
          <w:rFonts w:hint="eastAsia" w:ascii="仿宋_GB2312" w:hAnsi="仿宋"/>
          <w:sz w:val="28"/>
          <w:u w:val="single"/>
        </w:rPr>
      </w:pP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427"/>
        <w:gridCol w:w="944"/>
        <w:gridCol w:w="700"/>
        <w:gridCol w:w="977"/>
        <w:gridCol w:w="1058"/>
        <w:gridCol w:w="1114"/>
        <w:gridCol w:w="949"/>
        <w:gridCol w:w="839"/>
        <w:gridCol w:w="594"/>
        <w:gridCol w:w="1300"/>
        <w:gridCol w:w="616"/>
        <w:gridCol w:w="616"/>
        <w:gridCol w:w="460"/>
        <w:gridCol w:w="508"/>
        <w:gridCol w:w="616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序号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开发区（工业园区）名称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开发区（工业园区）级别</w:t>
            </w:r>
          </w:p>
        </w:tc>
        <w:tc>
          <w:tcPr>
            <w:tcW w:w="493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工会</w:t>
            </w:r>
            <w:r>
              <w:rPr>
                <w:rFonts w:ascii="宋体" w:hAnsi="宋体" w:eastAsia="宋体"/>
                <w:sz w:val="22"/>
                <w:szCs w:val="21"/>
              </w:rPr>
              <w:t>组织形式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主席是否专职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副主席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是否</w:t>
            </w:r>
            <w:r>
              <w:rPr>
                <w:rFonts w:ascii="宋体" w:hAnsi="宋体" w:eastAsia="宋体"/>
                <w:sz w:val="22"/>
                <w:szCs w:val="21"/>
              </w:rPr>
              <w:t>专职</w:t>
            </w:r>
          </w:p>
        </w:tc>
        <w:tc>
          <w:tcPr>
            <w:tcW w:w="968" w:type="dxa"/>
            <w:gridSpan w:val="2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专职</w:t>
            </w:r>
          </w:p>
          <w:p>
            <w:pPr>
              <w:spacing w:line="240" w:lineRule="exact"/>
              <w:jc w:val="both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干部数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经费留成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国家级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省级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总工会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工会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联合会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工会工作委员会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工会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委员会</w:t>
            </w: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其它形式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是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否</w:t>
            </w:r>
            <w:r>
              <w:rPr>
                <w:rFonts w:hint="eastAsia" w:ascii="宋体" w:hAnsi="宋体" w:eastAsia="宋体"/>
                <w:sz w:val="22"/>
                <w:szCs w:val="21"/>
              </w:rPr>
              <w:t>（兼任的               主要职务）</w:t>
            </w:r>
          </w:p>
        </w:tc>
        <w:tc>
          <w:tcPr>
            <w:tcW w:w="6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是</w:t>
            </w:r>
          </w:p>
        </w:tc>
        <w:tc>
          <w:tcPr>
            <w:tcW w:w="6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ascii="宋体" w:hAnsi="宋体" w:eastAsia="宋体"/>
                <w:sz w:val="22"/>
                <w:szCs w:val="21"/>
              </w:rPr>
              <w:t>否</w:t>
            </w:r>
          </w:p>
        </w:tc>
        <w:tc>
          <w:tcPr>
            <w:tcW w:w="4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1"/>
                <w:lang w:eastAsia="zh-CN"/>
              </w:rPr>
              <w:t>在编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1"/>
                <w:lang w:eastAsia="zh-CN"/>
              </w:rPr>
              <w:t>聘用</w:t>
            </w:r>
          </w:p>
        </w:tc>
        <w:tc>
          <w:tcPr>
            <w:tcW w:w="6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是</w:t>
            </w:r>
          </w:p>
        </w:tc>
        <w:tc>
          <w:tcPr>
            <w:tcW w:w="6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……</w:t>
            </w:r>
          </w:p>
        </w:tc>
        <w:tc>
          <w:tcPr>
            <w:tcW w:w="142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2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合计</w:t>
            </w:r>
          </w:p>
        </w:tc>
        <w:tc>
          <w:tcPr>
            <w:tcW w:w="1427" w:type="dxa"/>
            <w:tcBorders>
              <w:tr2bl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  <w:szCs w:val="21"/>
              </w:rPr>
            </w:pPr>
          </w:p>
        </w:tc>
      </w:tr>
    </w:tbl>
    <w:p>
      <w:pPr>
        <w:overflowPunct w:val="0"/>
        <w:topLinePunct/>
        <w:ind w:right="110"/>
        <w:contextualSpacing/>
        <w:jc w:val="left"/>
        <w:textAlignment w:val="baseline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8"/>
          <w:szCs w:val="28"/>
        </w:rPr>
        <w:t>注：</w:t>
      </w:r>
      <w:r>
        <w:rPr>
          <w:rFonts w:hint="eastAsia" w:ascii="仿宋_GB2312" w:hAnsi="宋体"/>
          <w:sz w:val="24"/>
          <w:szCs w:val="24"/>
        </w:rPr>
        <w:t>1.填表范围为省级以上新区、经济技术开发区、高新技术产业开发区及各类工业园区工会。</w:t>
      </w:r>
    </w:p>
    <w:p>
      <w:pPr>
        <w:overflowPunct w:val="0"/>
        <w:topLinePunct/>
        <w:ind w:right="110" w:firstLine="560" w:firstLineChars="200"/>
        <w:contextualSpacing/>
        <w:jc w:val="left"/>
        <w:textAlignment w:val="baseline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2.“其它形式”包括代行领导职责的机关工会委员会、工会办事处等，请分别注明。</w:t>
      </w:r>
    </w:p>
    <w:p>
      <w:pPr>
        <w:overflowPunct w:val="0"/>
        <w:topLinePunct/>
        <w:ind w:right="110" w:firstLine="560" w:firstLineChars="200"/>
        <w:contextualSpacing/>
        <w:jc w:val="left"/>
        <w:textAlignment w:val="baseline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3.如未配备主席（副主席），请在“否”项目下填“无”。如有多名专职副主席，请注明数量。</w:t>
      </w:r>
    </w:p>
    <w:p>
      <w:pPr>
        <w:overflowPunct w:val="0"/>
        <w:topLinePunct/>
        <w:ind w:right="110" w:firstLine="560" w:firstLineChars="200"/>
        <w:contextualSpacing/>
        <w:jc w:val="left"/>
        <w:textAlignment w:val="baseline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4.专职干部是指专职从事工会工作的编制内人员及聘用人员。</w:t>
      </w:r>
    </w:p>
    <w:p>
      <w:pPr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5.对尚未建会的省级以上开发区（工业园区），请另行提供名单，并说明未建会原因。</w:t>
      </w:r>
    </w:p>
    <w:p>
      <w:pPr>
        <w:rPr>
          <w:rFonts w:hint="eastAsia" w:ascii="仿宋_GB2312" w:hAnsi="宋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20856"/>
    <w:rsid w:val="545208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2018-06-26T03:15:00Z</dcterms:created>
  <dc:creator>Administrator</dc:creator>
  <cp:lastModifiedBy>Administrator</cp:lastModifiedBy>
  <dcterms:modified xsi:type="dcterms:W3CDTF">2018-06-26T03:18:15Z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