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城市困难职工解困脱困工作先进集体和个人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名额分配表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022"/>
        <w:gridCol w:w="1598"/>
        <w:gridCol w:w="1746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  <w:lang w:val="en-US" w:eastAsia="zh-CN"/>
              </w:rPr>
              <w:t>序  号</w:t>
            </w:r>
          </w:p>
        </w:tc>
        <w:tc>
          <w:tcPr>
            <w:tcW w:w="20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598" w:type="dxa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  <w:lang w:val="en-US" w:eastAsia="zh-CN"/>
              </w:rPr>
              <w:t>集体名额</w:t>
            </w:r>
          </w:p>
        </w:tc>
        <w:tc>
          <w:tcPr>
            <w:tcW w:w="174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  <w:lang w:val="en-US" w:eastAsia="zh-CN"/>
              </w:rPr>
              <w:t>个人名额</w:t>
            </w:r>
          </w:p>
        </w:tc>
        <w:tc>
          <w:tcPr>
            <w:tcW w:w="174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汝州市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舞钢市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鲁山县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宝丰县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叶  县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郏  县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新华区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卫东区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湛河区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石龙区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小标宋简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城乡一体化示范区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小标宋简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工交工会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建设工会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财贸工会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文教卫工会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轻纺工会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平煤神马集团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舞钢公司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姚孟发电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平东热电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江河机械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安钢铁矿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市供电公司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市热力集团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中电投平顶山发电分公司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平高集团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 他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904F0"/>
    <w:rsid w:val="01B3485A"/>
    <w:rsid w:val="03D178CB"/>
    <w:rsid w:val="04404D99"/>
    <w:rsid w:val="052915AF"/>
    <w:rsid w:val="08517F45"/>
    <w:rsid w:val="0C4904F0"/>
    <w:rsid w:val="232E4D70"/>
    <w:rsid w:val="2FFF33F1"/>
    <w:rsid w:val="365C4D00"/>
    <w:rsid w:val="394B4E80"/>
    <w:rsid w:val="4A8F7652"/>
    <w:rsid w:val="54921335"/>
    <w:rsid w:val="56294FCF"/>
    <w:rsid w:val="5EEB5EF5"/>
    <w:rsid w:val="6C8D4F2B"/>
    <w:rsid w:val="6D6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市总工会</Company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2021-07-29T08:39:00Z</dcterms:created>
  <dc:creator>baozhangbu</dc:creator>
  <cp:lastModifiedBy>baozhangbu</cp:lastModifiedBy>
  <cp:lastPrinted>2021-07-30T08:17:17Z</cp:lastPrinted>
  <dcterms:modified xsi:type="dcterms:W3CDTF">2021-07-30T08:17:20Z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