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" w:eastAsia="zh-CN"/>
        </w:rPr>
        <w:t>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审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上报材料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清单</w:t>
      </w:r>
    </w:p>
    <w:tbl>
      <w:tblPr>
        <w:tblStyle w:val="3"/>
        <w:tblW w:w="936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2261"/>
        <w:gridCol w:w="3634"/>
        <w:gridCol w:w="69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申报材料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有关要求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推荐评选报告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1.写明推荐名单及公示情况；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各推荐单位负责人签字，并加盖公章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3.参考模板附后。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 w:eastAsia="zh-CN"/>
              </w:rPr>
              <w:t>纸质原件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推荐对象所在单位职代会决议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与初审上报电子版一致，此次报送原件。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  <w:t>纸质原件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对象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公示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原件或网站公示截图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与初审上报电子版一致，此次报送原件。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  <w:t>纸质原件，截图须加盖工会章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公示无异议报告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与初审上报电子版一致，此次报送原件。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  <w:t>纸质原件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农民工申报对象户籍证明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身份证照片扫描件（正、反扫描到同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1页上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《居民户口簿》首页、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户主页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和个人页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件（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上）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劳务合同扫描件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纸质双面打印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  <w:t>对初审反馈意见的说明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凡是初审时反馈有需要说明问题的单位和个人，须对初审反馈意见进行说明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并附证明材料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。没有接到反馈意见的忽略此项。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纸质原件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平顶山市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五一劳动奖状/五一劳动奖章/工人先锋号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  <w:t>推荐审批表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 w:eastAsia="zh-CN"/>
              </w:rPr>
              <w:t>》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1.请下载附件文件包后首先双击“方正小标宋简体”字体文件并点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  <w:t>击“安装”，安装后再打开电子表格进行填写；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  <w:t>认真阅读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" w:eastAsia="zh-CN" w:bidi="ar"/>
              </w:rPr>
              <w:t>填表说明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  <w:t>并严格按照要求填写打印，如上报表格不符合要求一律退回重新填写；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封面填表日期统一填写为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4月20日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" w:eastAsia="zh-CN" w:bidi="ar"/>
              </w:rPr>
              <w:t>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/>
              </w:rPr>
              <w:t>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纸质原件须加盖基层工会和推荐单位章，报送同时上报电子版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" w:eastAsia="zh-CN"/>
              </w:rPr>
              <w:t>签署意见表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" w:eastAsia="zh-CN" w:bidi="ar"/>
              </w:rPr>
              <w:t>企业职工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推荐为奖章候选人的需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提供公安部门开具的无犯罪记录证明；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" w:eastAsia="zh-CN" w:bidi="ar"/>
              </w:rPr>
              <w:t>企业负责人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推荐为奖章候选人的，以及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" w:eastAsia="zh-CN" w:bidi="ar"/>
              </w:rPr>
              <w:t>申报奖状</w:t>
            </w: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" w:eastAsia="zh-CN" w:bidi="ar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需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下载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《企业和企业负责人有关部门征求意见表》，按照要求征求相关部门意见，须有签字和盖章；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" w:eastAsia="zh-CN" w:bidi="ar"/>
              </w:rPr>
              <w:t>机关事业单位干部职工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  <w:t>推荐为奖章候选人的需下载《机关事业单位奖章签署意见表》，按照干部管理权限征求公安、组织人事和纪检监察部门意见，须有签字和盖章。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工人先锋号无需报送签署意见表。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纸质原件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" w:eastAsia="zh-CN" w:bidi="ar"/>
              </w:rPr>
              <w:t>，同时报送扫描件电子版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textAlignment w:val="auto"/>
        <w:rPr>
          <w:rFonts w:hint="eastAsia" w:ascii="黑体" w:hAnsi="黑体" w:eastAsia="黑体" w:cs="黑体"/>
          <w:vanish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以上材料请于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4月18日前报送至市总工会劳动和经济工作部。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4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联系人：祁  岩，3799613，市总工会1305房间（联系各县市区总工会）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4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赵若伊，3799656，18236638961，市总工会1304房间（联系各产业工会、直属企业、市直机关工会）</w:t>
      </w: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评选推荐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2022年平顶山市五一劳动奖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和工人先锋号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平顶山市总工会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根据</w:t>
      </w:r>
      <w:r>
        <w:rPr>
          <w:rFonts w:hint="eastAsia" w:ascii="仿宋" w:hAnsi="仿宋" w:eastAsia="仿宋" w:cs="仿宋"/>
          <w:sz w:val="30"/>
          <w:szCs w:val="30"/>
        </w:rPr>
        <w:t>《关于推荐评选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</w:t>
      </w:r>
      <w:r>
        <w:rPr>
          <w:rFonts w:hint="eastAsia" w:ascii="仿宋" w:hAnsi="仿宋" w:eastAsia="仿宋" w:cs="仿宋"/>
          <w:sz w:val="30"/>
          <w:szCs w:val="30"/>
        </w:rPr>
        <w:t>平顶山市五一劳动奖和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平顶山市</w:t>
      </w:r>
      <w:r>
        <w:rPr>
          <w:rFonts w:hint="eastAsia" w:ascii="仿宋" w:hAnsi="仿宋" w:eastAsia="仿宋" w:cs="仿宋"/>
          <w:sz w:val="30"/>
          <w:szCs w:val="30"/>
        </w:rPr>
        <w:t>工人先锋号的通知》（平工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</w:t>
      </w:r>
      <w:r>
        <w:rPr>
          <w:rFonts w:hint="eastAsia" w:ascii="仿宋" w:hAnsi="仿宋" w:eastAsia="仿宋" w:cs="仿宋"/>
          <w:sz w:val="30"/>
          <w:szCs w:val="30"/>
        </w:rPr>
        <w:t>〔202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号）要求，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我单位认真开展了市五一劳动奖和工人先锋号的推荐评选工作，</w:t>
      </w:r>
      <w:r>
        <w:rPr>
          <w:rFonts w:hint="eastAsia" w:ascii="仿宋" w:hAnsi="仿宋" w:eastAsia="仿宋" w:cs="仿宋"/>
          <w:sz w:val="30"/>
          <w:szCs w:val="30"/>
        </w:rPr>
        <w:t>经基层民主推荐，逐级审核，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平顶山市五一劳动奖状、奖章和工人先锋号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候选名单已经产生，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现将评选推荐情况报告如下：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（奖章）×××同志×××××单位职务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（奖状）×××单位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（先锋号）×××单位或公司×××××班组、工段、科室、窗口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以上人员或单位、班组均已在规定时间内公示并征求有关部门意见。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现予以上报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1200" w:hangingChars="4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0517BE"/>
    <w:multiLevelType w:val="singleLevel"/>
    <w:tmpl w:val="850517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DFAFC11"/>
    <w:multiLevelType w:val="singleLevel"/>
    <w:tmpl w:val="BDFAFC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DA17D0"/>
    <w:multiLevelType w:val="singleLevel"/>
    <w:tmpl w:val="BFDA17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61A3"/>
    <w:rsid w:val="13BD61A3"/>
    <w:rsid w:val="677FDAC2"/>
    <w:rsid w:val="6BBF3B38"/>
    <w:rsid w:val="7F7FA9A2"/>
    <w:rsid w:val="CDE48392"/>
    <w:rsid w:val="D770863E"/>
    <w:rsid w:val="DE3EF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greatwall</dc:creator>
  <cp:lastModifiedBy>greatwall</cp:lastModifiedBy>
  <cp:lastPrinted>2022-04-13T08:52:00Z</cp:lastPrinted>
  <dcterms:modified xsi:type="dcterms:W3CDTF">2022-04-12T17:13:31Z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