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440" w:lineRule="exact"/>
        <w:jc w:val="left"/>
        <w:rPr>
          <w:rFonts w:ascii="仿宋" w:hAnsi="仿宋" w:eastAsia="仿宋" w:cstheme="minorEastAsia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kern w:val="0"/>
          <w:sz w:val="32"/>
          <w:szCs w:val="32"/>
        </w:rPr>
        <w:t>附件：</w:t>
      </w:r>
    </w:p>
    <w:p>
      <w:pPr>
        <w:widowControl/>
        <w:spacing w:after="120" w:line="440" w:lineRule="exact"/>
        <w:jc w:val="center"/>
        <w:rPr>
          <w:rFonts w:ascii="仿宋" w:hAnsi="仿宋" w:eastAsia="仿宋" w:cstheme="minorEastAsia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theme="minorEastAsia"/>
          <w:b/>
          <w:bCs/>
          <w:kern w:val="0"/>
          <w:sz w:val="40"/>
          <w:szCs w:val="40"/>
        </w:rPr>
        <w:t>202</w:t>
      </w:r>
      <w:r>
        <w:rPr>
          <w:rFonts w:hint="eastAsia" w:ascii="仿宋" w:hAnsi="仿宋" w:eastAsia="仿宋" w:cstheme="minorEastAsia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 w:cstheme="minorEastAsia"/>
          <w:b/>
          <w:bCs/>
          <w:kern w:val="0"/>
          <w:sz w:val="40"/>
          <w:szCs w:val="40"/>
        </w:rPr>
        <w:t>年度审计计划和审计时间表</w:t>
      </w:r>
    </w:p>
    <w:p>
      <w:pPr>
        <w:widowControl/>
        <w:spacing w:after="120" w:line="440" w:lineRule="exact"/>
        <w:jc w:val="center"/>
        <w:rPr>
          <w:rFonts w:ascii="仿宋" w:hAnsi="仿宋" w:eastAsia="仿宋" w:cstheme="minorEastAsia"/>
          <w:b/>
          <w:bCs/>
          <w:kern w:val="0"/>
          <w:sz w:val="36"/>
          <w:szCs w:val="36"/>
        </w:rPr>
      </w:pPr>
    </w:p>
    <w:tbl>
      <w:tblPr>
        <w:tblStyle w:val="5"/>
        <w:tblpPr w:leftFromText="180" w:rightFromText="180" w:vertAnchor="text" w:horzAnchor="page" w:tblpX="1217" w:tblpY="183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99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32"/>
                <w:szCs w:val="32"/>
              </w:rPr>
              <w:t>单   位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32"/>
                <w:szCs w:val="32"/>
              </w:rPr>
              <w:t>审计时间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平顶山市总工会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1-3月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平顶山市工人文化宫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2-3月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河南省工人温泉疗养院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郏县总工会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叶县总工会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石龙区总工会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卫东区总工会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湛河区总工会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高新区工会联合会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平高集团有限公司工会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97" w:type="dxa"/>
          </w:tcPr>
          <w:p>
            <w:pPr>
              <w:widowControl/>
              <w:tabs>
                <w:tab w:val="left" w:pos="616"/>
              </w:tabs>
              <w:spacing w:after="120" w:line="440" w:lineRule="exact"/>
              <w:jc w:val="left"/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eastAsia="zh-CN"/>
              </w:rPr>
              <w:t>平顶山发展投资控股集团有限</w:t>
            </w:r>
            <w:bookmarkStart w:id="0" w:name="_GoBack"/>
            <w:bookmarkEnd w:id="0"/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eastAsia="zh-CN"/>
              </w:rPr>
              <w:t>公司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97" w:type="dxa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河南安钢集团舞阳矿业有限责任公司工会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97" w:type="dxa"/>
            <w:vAlign w:val="center"/>
          </w:tcPr>
          <w:p>
            <w:pPr>
              <w:widowControl/>
              <w:spacing w:after="120"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国家电投集团平顶山热电有限公司工会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97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平顶山热力集团工会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9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国家电投集团河南电力有限公司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平顶山发电分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公司工会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84" w:type="dxa"/>
          </w:tcPr>
          <w:p>
            <w:pPr>
              <w:widowControl/>
              <w:spacing w:after="120" w:line="440" w:lineRule="exact"/>
              <w:jc w:val="center"/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97" w:type="dxa"/>
            <w:vAlign w:val="center"/>
          </w:tcPr>
          <w:p>
            <w:pPr>
              <w:widowControl/>
              <w:spacing w:after="120" w:line="320" w:lineRule="exac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产业工会</w:t>
            </w:r>
          </w:p>
        </w:tc>
        <w:tc>
          <w:tcPr>
            <w:tcW w:w="1559" w:type="dxa"/>
          </w:tcPr>
          <w:p>
            <w:pPr>
              <w:widowControl/>
              <w:spacing w:after="120" w:line="44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-1</w:t>
            </w:r>
            <w:r>
              <w:rPr>
                <w:rFonts w:ascii="仿宋" w:hAnsi="仿宋" w:eastAsia="仿宋" w:cstheme="minorEastAsia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月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DA0NTA3ZWQ0ZGMzNDg2OWZlZWFhMDkxMTQzM2QifQ=="/>
  </w:docVars>
  <w:rsids>
    <w:rsidRoot w:val="000F7D8D"/>
    <w:rsid w:val="000F7D8D"/>
    <w:rsid w:val="00D20B88"/>
    <w:rsid w:val="00D960E5"/>
    <w:rsid w:val="0EE64AD6"/>
    <w:rsid w:val="0F98776E"/>
    <w:rsid w:val="1AD667A7"/>
    <w:rsid w:val="27300909"/>
    <w:rsid w:val="382E48EE"/>
    <w:rsid w:val="466F21B3"/>
    <w:rsid w:val="5DB84BF9"/>
    <w:rsid w:val="62E87409"/>
    <w:rsid w:val="651F769F"/>
    <w:rsid w:val="65604440"/>
    <w:rsid w:val="6D1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2023-02-14T01:58:00Z</dcterms:created>
  <dc:creator>admin</dc:creator>
  <cp:lastModifiedBy>Administrator</cp:lastModifiedBy>
  <cp:lastPrinted>2023-02-21T06:56:00Z</cp:lastPrinted>
  <dcterms:modified xsi:type="dcterms:W3CDTF">2025-01-16T07:01:26Z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E67E1F53A66A473DB596CB7342587D1D</vt:lpwstr>
  </property>
</Properties>
</file>