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2025年金秋助学活动情况统计表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 ：      填报人 ：       联系电话 ：                      </w:t>
      </w:r>
    </w:p>
    <w:tbl>
      <w:tblPr>
        <w:tblStyle w:val="8"/>
        <w:tblpPr w:leftFromText="180" w:rightFromText="180" w:vertAnchor="text" w:horzAnchor="page" w:tblpX="1439" w:tblpY="205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051"/>
        <w:gridCol w:w="6134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编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目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(01)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2025年助学活动共筹集资金(万元)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(A=B+C+ D+E)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其中各级党委政府资助(万元 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其中社会捐助(万元 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其中各级工会投入(万元)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其中其它方面筹集(万元)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(02)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2025年助学活动共发放助学款(万元)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(A=B+C+D)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其中小学和初中阶段(万元)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其中普通高中和中等职业教育阶段(万元)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其中大专以上(万元)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(03)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2025年在档困难职工和困难农民工家庭升学子女(人) (A=B+C+D)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其中小学和初中阶段(人 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其中普通高中和中等职业教育阶段(人)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其中大专以上(人)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(04)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2025年助学活动中共资助困难职工和困难农民工子女(人)(A=B+C+D)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其中小学和初中阶段(人)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其中普通高中和中等职业教育阶段(人)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其中大专以上(人)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8"/>
        <w:tblpPr w:leftFromText="180" w:rightFromText="180" w:vertAnchor="text" w:horzAnchor="page" w:tblpX="1439" w:tblpY="9"/>
        <w:tblOverlap w:val="never"/>
        <w:tblW w:w="8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9"/>
        <w:gridCol w:w="709"/>
        <w:gridCol w:w="5784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5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编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目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(05)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A1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2025年助学活动中共资助困难农民工子女(人) (A1=B1+C1+D1)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A2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共发放助学款(万元)(A2=B2+C2+D2)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B1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其中小学和初中阶段(人 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B2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发放助学款(万元)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C1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其中普通高中和中等职业教育阶段(人)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C2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发放助学款(万元)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D1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大专以上(人)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D2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发放助学款(万元)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(06)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2025年助学活动共资助新就业形态劳动者子女 (人),其中，货车司机子女(人 ) 。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共发放助学款(万元),其中，货车司机子女(万元)。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(07)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开展助学相关的职工困难帮扶项目(个)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涉及资金(万元)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(08)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为在读困难职工家庭子女勤工俭学和社会实践联系单位(家)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57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提供岗位(个)</w:t>
            </w: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填报说明：数据统计截止日期为2025年9月30日。</w:t>
      </w: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344B"/>
    <w:rsid w:val="1CC80921"/>
    <w:rsid w:val="362834A6"/>
    <w:rsid w:val="46261A7F"/>
    <w:rsid w:val="7C12344B"/>
    <w:rsid w:val="7FF944B6"/>
    <w:rsid w:val="99DFA6A1"/>
    <w:rsid w:val="FFB1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BZB</Company>
  <Pages>11</Pages>
  <Words>3598</Words>
  <Characters>3765</Characters>
  <Lines>0</Lines>
  <Paragraphs>0</Paragraphs>
  <TotalTime>24</TotalTime>
  <ScaleCrop>false</ScaleCrop>
  <LinksUpToDate>false</LinksUpToDate>
  <CharactersWithSpaces>3878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2025-07-22T09:14:00Z</dcterms:created>
  <dc:creator>Administrator</dc:creator>
  <cp:lastModifiedBy>greatwall</cp:lastModifiedBy>
  <dcterms:modified xsi:type="dcterms:W3CDTF">2025-07-28T11:00:16Z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eyJoZGlkIjoiODNkMTdiM2M1MzAzNmM0NzE5MGJlMTdmYjU3YzBmZGUifQ==</vt:lpwstr>
  </property>
  <property fmtid="{D5CDD505-2E9C-101B-9397-08002B2CF9AE}" pid="4" name="ICV">
    <vt:lpwstr>9502DC5810BF4FB8AADB1A14E3DF8AE1_12</vt:lpwstr>
  </property>
</Properties>
</file>